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494E4B">
        <w:rPr>
          <w:rFonts w:ascii="Arial" w:hAnsi="Arial" w:cs="Arial"/>
          <w:sz w:val="22"/>
          <w:szCs w:val="22"/>
        </w:rPr>
        <w:t>1</w:t>
      </w:r>
      <w:r w:rsidR="008055D3" w:rsidRPr="00494E4B">
        <w:rPr>
          <w:rFonts w:ascii="Arial" w:hAnsi="Arial" w:cs="Arial"/>
          <w:sz w:val="22"/>
          <w:szCs w:val="22"/>
        </w:rPr>
        <w:t>1</w:t>
      </w:r>
      <w:r w:rsidRPr="00635C7F">
        <w:rPr>
          <w:rFonts w:ascii="Arial" w:hAnsi="Arial" w:cs="Arial"/>
          <w:color w:val="C00000"/>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018F9AA6"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494E4B">
        <w:rPr>
          <w:rFonts w:ascii="Arial" w:hAnsi="Arial" w:cs="Arial"/>
          <w:b/>
          <w:sz w:val="22"/>
          <w:szCs w:val="22"/>
        </w:rPr>
        <w:t xml:space="preserve">IR </w:t>
      </w:r>
      <w:r w:rsidRPr="00207E54">
        <w:rPr>
          <w:rFonts w:ascii="Arial" w:hAnsi="Arial" w:cs="Arial"/>
          <w:b/>
          <w:sz w:val="22"/>
          <w:szCs w:val="22"/>
        </w:rPr>
        <w:t>APLINKOS APSAUGOS VADYBOS SISTEMOS STANDARTAI</w:t>
      </w:r>
    </w:p>
    <w:p w14:paraId="078BA535" w14:textId="18CD04AD" w:rsidR="001A782A" w:rsidRPr="00494E4B" w:rsidRDefault="00007B46" w:rsidP="00494E4B">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494E4B" w:rsidRDefault="001A782A" w:rsidP="0097485C">
            <w:pPr>
              <w:suppressAutoHyphens/>
              <w:rPr>
                <w:rFonts w:ascii="Arial" w:eastAsia="SimSun" w:hAnsi="Arial" w:cs="Arial"/>
                <w:sz w:val="22"/>
                <w:szCs w:val="22"/>
                <w:lang w:eastAsia="zh-CN"/>
              </w:rPr>
            </w:pPr>
            <w:r w:rsidRPr="00494E4B">
              <w:rPr>
                <w:rFonts w:ascii="Arial" w:eastAsia="SimSun" w:hAnsi="Arial" w:cs="Arial"/>
                <w:sz w:val="22"/>
                <w:szCs w:val="22"/>
                <w:lang w:eastAsia="zh-CN"/>
              </w:rPr>
              <w:t xml:space="preserve">Tiekėjas, tiekėjų grupės partneris pagal prisiimamus įsipareigojimus, </w:t>
            </w:r>
            <w:r w:rsidRPr="00494E4B">
              <w:rPr>
                <w:rFonts w:ascii="Arial" w:eastAsia="SimSun" w:hAnsi="Arial" w:cs="Arial"/>
                <w:b/>
                <w:bCs/>
                <w:i/>
                <w:iCs/>
                <w:sz w:val="22"/>
                <w:szCs w:val="22"/>
                <w:lang w:eastAsia="zh-CN"/>
              </w:rPr>
              <w:t>vykdydamas statybos darbus</w:t>
            </w:r>
            <w:r w:rsidRPr="00494E4B">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494E4B" w:rsidRDefault="001A782A" w:rsidP="0097485C">
            <w:pPr>
              <w:suppressAutoHyphens/>
              <w:rPr>
                <w:rFonts w:ascii="Arial" w:eastAsia="SimSun" w:hAnsi="Arial" w:cs="Arial"/>
                <w:sz w:val="22"/>
                <w:szCs w:val="22"/>
                <w:lang w:eastAsia="zh-CN"/>
              </w:rPr>
            </w:pPr>
          </w:p>
          <w:p w14:paraId="48BBF24C" w14:textId="77777777" w:rsidR="001A782A" w:rsidRPr="00494E4B" w:rsidRDefault="001A782A" w:rsidP="0097485C">
            <w:pPr>
              <w:suppressAutoHyphens/>
              <w:rPr>
                <w:rFonts w:ascii="Arial" w:hAnsi="Arial" w:cs="Arial"/>
                <w:i/>
                <w:iCs/>
                <w:sz w:val="22"/>
                <w:szCs w:val="22"/>
              </w:rPr>
            </w:pPr>
            <w:r w:rsidRPr="00494E4B">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494E4B" w:rsidRDefault="001A782A" w:rsidP="0097485C">
            <w:pPr>
              <w:suppressAutoHyphens/>
              <w:rPr>
                <w:rFonts w:ascii="Arial" w:hAnsi="Arial" w:cs="Arial"/>
                <w:i/>
                <w:iCs/>
                <w:sz w:val="22"/>
                <w:szCs w:val="22"/>
              </w:rPr>
            </w:pPr>
          </w:p>
          <w:p w14:paraId="75860BD8" w14:textId="30C4C556" w:rsidR="001A782A" w:rsidRPr="00494E4B" w:rsidRDefault="001A782A" w:rsidP="001A782A">
            <w:pPr>
              <w:suppressAutoHyphens/>
              <w:rPr>
                <w:rFonts w:ascii="Arial" w:hAnsi="Arial" w:cs="Arial"/>
                <w:i/>
                <w:iCs/>
                <w:sz w:val="22"/>
                <w:szCs w:val="22"/>
              </w:rPr>
            </w:pPr>
            <w:r w:rsidRPr="00494E4B">
              <w:rPr>
                <w:rFonts w:ascii="Arial" w:hAnsi="Arial" w:cs="Arial"/>
                <w:b/>
                <w:bCs/>
                <w:i/>
                <w:iCs/>
                <w:sz w:val="22"/>
                <w:szCs w:val="22"/>
              </w:rPr>
              <w:t>Pastaba:</w:t>
            </w:r>
            <w:r w:rsidRPr="00494E4B">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494E4B">
              <w:rPr>
                <w:rFonts w:ascii="Arial" w:hAnsi="Arial" w:cs="Arial"/>
                <w:i/>
                <w:iCs/>
                <w:sz w:val="22"/>
                <w:szCs w:val="22"/>
              </w:rPr>
              <w:t>ioms</w:t>
            </w:r>
            <w:proofErr w:type="spellEnd"/>
            <w:r w:rsidRPr="00494E4B">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494E4B" w:rsidRDefault="001A782A" w:rsidP="0097485C">
            <w:pPr>
              <w:rPr>
                <w:rFonts w:ascii="Arial" w:hAnsi="Arial" w:cs="Arial"/>
                <w:sz w:val="22"/>
                <w:szCs w:val="22"/>
              </w:rPr>
            </w:pPr>
            <w:r w:rsidRPr="00494E4B">
              <w:rPr>
                <w:rFonts w:ascii="Arial" w:hAnsi="Arial" w:cs="Arial"/>
                <w:sz w:val="22"/>
                <w:szCs w:val="22"/>
              </w:rPr>
              <w:t xml:space="preserve">Tiekėjas, tiekėjų grupės partneris pagal prisiimamus įsipareigojimus, </w:t>
            </w:r>
            <w:r w:rsidRPr="00494E4B">
              <w:rPr>
                <w:rFonts w:ascii="Arial" w:eastAsia="SimSun" w:hAnsi="Arial" w:cs="Arial"/>
                <w:b/>
                <w:bCs/>
                <w:i/>
                <w:iCs/>
                <w:sz w:val="22"/>
                <w:szCs w:val="22"/>
                <w:lang w:eastAsia="zh-CN"/>
              </w:rPr>
              <w:t>vykdydamas</w:t>
            </w:r>
            <w:r w:rsidRPr="00494E4B">
              <w:rPr>
                <w:rFonts w:ascii="Arial" w:eastAsia="SimSun" w:hAnsi="Arial" w:cs="Arial"/>
                <w:i/>
                <w:iCs/>
                <w:sz w:val="22"/>
                <w:szCs w:val="22"/>
                <w:lang w:eastAsia="zh-CN"/>
              </w:rPr>
              <w:t xml:space="preserve"> </w:t>
            </w:r>
            <w:r w:rsidRPr="00494E4B">
              <w:rPr>
                <w:rFonts w:ascii="Arial" w:eastAsia="SimSun" w:hAnsi="Arial" w:cs="Arial"/>
                <w:b/>
                <w:bCs/>
                <w:i/>
                <w:iCs/>
                <w:sz w:val="22"/>
                <w:szCs w:val="22"/>
                <w:lang w:eastAsia="zh-CN"/>
              </w:rPr>
              <w:t>statybos darbus</w:t>
            </w:r>
            <w:r w:rsidRPr="00494E4B">
              <w:rPr>
                <w:rFonts w:ascii="Arial" w:eastAsia="SimSun" w:hAnsi="Arial" w:cs="Arial"/>
                <w:sz w:val="22"/>
                <w:szCs w:val="22"/>
                <w:lang w:eastAsia="zh-CN"/>
              </w:rPr>
              <w:t>, taiko</w:t>
            </w:r>
            <w:r w:rsidRPr="00494E4B">
              <w:rPr>
                <w:rFonts w:ascii="Arial" w:hAnsi="Arial" w:cs="Arial"/>
                <w:sz w:val="22"/>
                <w:szCs w:val="22"/>
              </w:rPr>
              <w:t>:</w:t>
            </w:r>
          </w:p>
          <w:p w14:paraId="4679819F" w14:textId="77777777" w:rsidR="001A782A" w:rsidRPr="00494E4B" w:rsidRDefault="001A782A" w:rsidP="0097485C">
            <w:pPr>
              <w:rPr>
                <w:rFonts w:ascii="Arial" w:hAnsi="Arial" w:cs="Arial"/>
                <w:sz w:val="22"/>
                <w:szCs w:val="22"/>
              </w:rPr>
            </w:pPr>
            <w:r w:rsidRPr="00494E4B">
              <w:rPr>
                <w:rFonts w:ascii="Arial" w:hAnsi="Arial" w:cs="Arial"/>
                <w:sz w:val="22"/>
                <w:szCs w:val="22"/>
              </w:rPr>
              <w:t xml:space="preserve">-  2009 m. lapkričio 25 d. Europos Parlamento ir Tarybos reglamentu (EB) Nr. 1221/2009 pripažįstamos Europos Sąjungos aplinkos apsaugos vadybos ir audito sistemos </w:t>
            </w:r>
            <w:r w:rsidRPr="00494E4B">
              <w:rPr>
                <w:rFonts w:ascii="Arial" w:hAnsi="Arial" w:cs="Arial"/>
                <w:i/>
                <w:iCs/>
                <w:sz w:val="22"/>
                <w:szCs w:val="22"/>
              </w:rPr>
              <w:t xml:space="preserve">(angl. </w:t>
            </w:r>
            <w:proofErr w:type="spellStart"/>
            <w:r w:rsidRPr="00494E4B">
              <w:rPr>
                <w:rFonts w:ascii="Arial" w:hAnsi="Arial" w:cs="Arial"/>
                <w:i/>
                <w:iCs/>
                <w:sz w:val="22"/>
                <w:szCs w:val="22"/>
              </w:rPr>
              <w:t>Eco-Managment</w:t>
            </w:r>
            <w:proofErr w:type="spellEnd"/>
            <w:r w:rsidRPr="00494E4B">
              <w:rPr>
                <w:rFonts w:ascii="Arial" w:hAnsi="Arial" w:cs="Arial"/>
                <w:i/>
                <w:iCs/>
                <w:sz w:val="22"/>
                <w:szCs w:val="22"/>
              </w:rPr>
              <w:t xml:space="preserve"> </w:t>
            </w:r>
            <w:proofErr w:type="spellStart"/>
            <w:r w:rsidRPr="00494E4B">
              <w:rPr>
                <w:rFonts w:ascii="Arial" w:hAnsi="Arial" w:cs="Arial"/>
                <w:i/>
                <w:iCs/>
                <w:sz w:val="22"/>
                <w:szCs w:val="22"/>
              </w:rPr>
              <w:t>and</w:t>
            </w:r>
            <w:proofErr w:type="spellEnd"/>
            <w:r w:rsidRPr="00494E4B">
              <w:rPr>
                <w:rFonts w:ascii="Arial" w:hAnsi="Arial" w:cs="Arial"/>
                <w:i/>
                <w:iCs/>
                <w:sz w:val="22"/>
                <w:szCs w:val="22"/>
              </w:rPr>
              <w:t xml:space="preserve"> </w:t>
            </w:r>
            <w:proofErr w:type="spellStart"/>
            <w:r w:rsidRPr="00494E4B">
              <w:rPr>
                <w:rFonts w:ascii="Arial" w:hAnsi="Arial" w:cs="Arial"/>
                <w:i/>
                <w:iCs/>
                <w:sz w:val="22"/>
                <w:szCs w:val="22"/>
              </w:rPr>
              <w:t>Audit</w:t>
            </w:r>
            <w:proofErr w:type="spellEnd"/>
            <w:r w:rsidRPr="00494E4B">
              <w:rPr>
                <w:rFonts w:ascii="Arial" w:hAnsi="Arial" w:cs="Arial"/>
                <w:i/>
                <w:iCs/>
                <w:sz w:val="22"/>
                <w:szCs w:val="22"/>
              </w:rPr>
              <w:t xml:space="preserve"> </w:t>
            </w:r>
            <w:proofErr w:type="spellStart"/>
            <w:r w:rsidRPr="00494E4B">
              <w:rPr>
                <w:rFonts w:ascii="Arial" w:hAnsi="Arial" w:cs="Arial"/>
                <w:i/>
                <w:iCs/>
                <w:sz w:val="22"/>
                <w:szCs w:val="22"/>
              </w:rPr>
              <w:t>Scheme</w:t>
            </w:r>
            <w:proofErr w:type="spellEnd"/>
            <w:r w:rsidRPr="00494E4B">
              <w:rPr>
                <w:rFonts w:ascii="Arial" w:hAnsi="Arial" w:cs="Arial"/>
                <w:i/>
                <w:iCs/>
                <w:sz w:val="22"/>
                <w:szCs w:val="22"/>
              </w:rPr>
              <w:t>, EMAS)</w:t>
            </w:r>
            <w:r w:rsidRPr="00494E4B">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494E4B" w:rsidRDefault="001A782A" w:rsidP="0097485C">
            <w:pPr>
              <w:rPr>
                <w:rFonts w:ascii="Arial" w:hAnsi="Arial" w:cs="Arial"/>
                <w:sz w:val="22"/>
                <w:szCs w:val="22"/>
              </w:rPr>
            </w:pPr>
            <w:r w:rsidRPr="00494E4B">
              <w:rPr>
                <w:rFonts w:ascii="Arial" w:hAnsi="Arial" w:cs="Arial"/>
                <w:sz w:val="22"/>
                <w:szCs w:val="22"/>
              </w:rPr>
              <w:t>- standarto LST EN ISO 14001:2015 (arba lygiaverčio standarto) reikalavimus.</w:t>
            </w:r>
          </w:p>
          <w:p w14:paraId="310A5027" w14:textId="77777777" w:rsidR="001A782A" w:rsidRPr="00494E4B" w:rsidRDefault="001A782A" w:rsidP="0097485C">
            <w:pPr>
              <w:rPr>
                <w:rFonts w:ascii="Arial" w:hAnsi="Arial" w:cs="Arial"/>
                <w:sz w:val="22"/>
                <w:szCs w:val="22"/>
              </w:rPr>
            </w:pPr>
          </w:p>
          <w:p w14:paraId="73B1C500" w14:textId="77777777" w:rsidR="001A782A" w:rsidRPr="00494E4B" w:rsidRDefault="001A782A" w:rsidP="0097485C">
            <w:pPr>
              <w:rPr>
                <w:rFonts w:ascii="Arial" w:hAnsi="Arial" w:cs="Arial"/>
                <w:i/>
                <w:iCs/>
                <w:sz w:val="22"/>
                <w:szCs w:val="22"/>
              </w:rPr>
            </w:pPr>
            <w:r w:rsidRPr="00494E4B">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494E4B">
              <w:rPr>
                <w:rFonts w:ascii="Arial" w:hAnsi="Arial" w:cs="Arial"/>
                <w:i/>
                <w:iCs/>
                <w:sz w:val="22"/>
                <w:szCs w:val="22"/>
              </w:rPr>
              <w:t>iai</w:t>
            </w:r>
            <w:proofErr w:type="spellEnd"/>
            <w:r w:rsidRPr="00494E4B">
              <w:rPr>
                <w:rFonts w:ascii="Arial" w:hAnsi="Arial" w:cs="Arial"/>
                <w:i/>
                <w:iCs/>
                <w:sz w:val="22"/>
                <w:szCs w:val="22"/>
              </w:rPr>
              <w:t>), pagal jų šiuo punktu prisiimamus įsipareigojimus pirkimo sutarčiai vykdyti.  Šio punkto reikalavimą turi atitikti visi partneriai kartu.</w:t>
            </w:r>
          </w:p>
          <w:p w14:paraId="05DF933B" w14:textId="77777777" w:rsidR="001A782A" w:rsidRPr="00494E4B" w:rsidRDefault="001A782A" w:rsidP="0097485C">
            <w:pPr>
              <w:rPr>
                <w:rFonts w:ascii="Arial" w:hAnsi="Arial" w:cs="Arial"/>
                <w:i/>
                <w:iCs/>
                <w:sz w:val="22"/>
                <w:szCs w:val="22"/>
              </w:rPr>
            </w:pPr>
          </w:p>
          <w:p w14:paraId="122795AE" w14:textId="77777777" w:rsidR="001A782A" w:rsidRPr="00494E4B" w:rsidRDefault="001A782A" w:rsidP="001A782A">
            <w:pPr>
              <w:rPr>
                <w:rFonts w:ascii="Arial" w:hAnsi="Arial" w:cs="Arial"/>
                <w:bCs/>
                <w:i/>
                <w:iCs/>
                <w:sz w:val="22"/>
                <w:szCs w:val="22"/>
              </w:rPr>
            </w:pPr>
            <w:r w:rsidRPr="00494E4B">
              <w:rPr>
                <w:rFonts w:ascii="Arial" w:hAnsi="Arial" w:cs="Arial"/>
                <w:b/>
                <w:i/>
                <w:iCs/>
                <w:sz w:val="22"/>
                <w:szCs w:val="22"/>
              </w:rPr>
              <w:lastRenderedPageBreak/>
              <w:t>Pastaba:</w:t>
            </w:r>
            <w:r w:rsidRPr="00494E4B">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494E4B">
              <w:rPr>
                <w:rFonts w:ascii="Arial" w:hAnsi="Arial" w:cs="Arial"/>
                <w:bCs/>
                <w:i/>
                <w:iCs/>
                <w:sz w:val="22"/>
                <w:szCs w:val="22"/>
              </w:rPr>
              <w:t>ioms</w:t>
            </w:r>
            <w:proofErr w:type="spellEnd"/>
            <w:r w:rsidRPr="00494E4B">
              <w:rPr>
                <w:rFonts w:ascii="Arial" w:hAnsi="Arial" w:cs="Arial"/>
                <w:bCs/>
                <w:i/>
                <w:iCs/>
                <w:sz w:val="22"/>
                <w:szCs w:val="22"/>
              </w:rPr>
              <w:t xml:space="preserve">) yra keliamas šis reikalavimas, tokiu atveju Subtiekėjai </w:t>
            </w:r>
            <w:r w:rsidRPr="00494E4B">
              <w:rPr>
                <w:rFonts w:ascii="Arial" w:hAnsi="Arial" w:cs="Arial"/>
                <w:i/>
                <w:iCs/>
                <w:sz w:val="22"/>
                <w:szCs w:val="22"/>
              </w:rPr>
              <w:t xml:space="preserve"> sutarties vykdymo metu</w:t>
            </w:r>
            <w:r w:rsidRPr="00494E4B">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494E4B" w:rsidRDefault="001A782A" w:rsidP="0097485C">
            <w:pPr>
              <w:rPr>
                <w:rFonts w:ascii="Arial" w:hAnsi="Arial" w:cs="Arial"/>
                <w:sz w:val="22"/>
                <w:szCs w:val="22"/>
              </w:rPr>
            </w:pPr>
          </w:p>
          <w:p w14:paraId="1D60E5DE" w14:textId="46E375EC" w:rsidR="001A782A" w:rsidRPr="00494E4B"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priima ir kitus tiekėjo lygiaverčių aplinkos apsaugos </w:t>
            </w:r>
            <w:r w:rsidRPr="00D005FE">
              <w:rPr>
                <w:rFonts w:ascii="Arial" w:hAnsi="Arial" w:cs="Arial"/>
                <w:sz w:val="22"/>
                <w:szCs w:val="22"/>
              </w:rPr>
              <w:lastRenderedPageBreak/>
              <w:t>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81097E0" w14:textId="07665B07" w:rsidR="001A782A" w:rsidRPr="00494E4B" w:rsidRDefault="001A782A" w:rsidP="00494E4B">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65BB" w14:textId="77777777" w:rsidR="004E65B0" w:rsidRDefault="004E65B0">
      <w:r>
        <w:separator/>
      </w:r>
    </w:p>
  </w:endnote>
  <w:endnote w:type="continuationSeparator" w:id="0">
    <w:p w14:paraId="247DB919" w14:textId="77777777" w:rsidR="004E65B0" w:rsidRDefault="004E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529D" w14:textId="77777777" w:rsidR="004E65B0" w:rsidRDefault="004E65B0">
      <w:r>
        <w:separator/>
      </w:r>
    </w:p>
  </w:footnote>
  <w:footnote w:type="continuationSeparator" w:id="0">
    <w:p w14:paraId="3D236E28" w14:textId="77777777" w:rsidR="004E65B0" w:rsidRDefault="004E6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76DDB"/>
    <w:rsid w:val="001A782A"/>
    <w:rsid w:val="002F0596"/>
    <w:rsid w:val="0037245B"/>
    <w:rsid w:val="003C0650"/>
    <w:rsid w:val="0044766E"/>
    <w:rsid w:val="00494E4B"/>
    <w:rsid w:val="004E65B0"/>
    <w:rsid w:val="00527F87"/>
    <w:rsid w:val="00635C7F"/>
    <w:rsid w:val="008055D3"/>
    <w:rsid w:val="00A232D5"/>
    <w:rsid w:val="00A41EEB"/>
    <w:rsid w:val="00AA21AD"/>
    <w:rsid w:val="00AC1A66"/>
    <w:rsid w:val="00B04C4C"/>
    <w:rsid w:val="00B277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2650</Words>
  <Characters>1512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2025-02-13T09:22:00Z</dcterms:created>
  <dcterms:modified xsi:type="dcterms:W3CDTF">2025-11-20T09:05:00Z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